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6B" w:rsidRPr="00B915B0" w:rsidRDefault="0087366B" w:rsidP="00487B9C">
      <w:pPr>
        <w:spacing w:line="276" w:lineRule="auto"/>
        <w:jc w:val="center"/>
        <w:rPr>
          <w:rFonts w:ascii="Calibri" w:hAnsi="Calibri"/>
          <w:b/>
          <w:sz w:val="28"/>
        </w:rPr>
      </w:pPr>
      <w:r w:rsidRPr="00B915B0">
        <w:rPr>
          <w:rFonts w:ascii="Calibri" w:hAnsi="Calibri"/>
          <w:b/>
          <w:sz w:val="28"/>
        </w:rPr>
        <w:t>FORMULARZ ZGŁASZANIA UWAG</w:t>
      </w:r>
    </w:p>
    <w:p w:rsidR="0087366B" w:rsidRPr="003B513F" w:rsidRDefault="0087366B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87366B" w:rsidRDefault="0087366B" w:rsidP="00487B9C">
      <w:pPr>
        <w:spacing w:line="276" w:lineRule="auto"/>
        <w:jc w:val="center"/>
        <w:rPr>
          <w:rFonts w:ascii="Calibri" w:hAnsi="Calibri"/>
          <w:b/>
        </w:rPr>
      </w:pPr>
      <w:r w:rsidRPr="003B513F">
        <w:rPr>
          <w:rFonts w:ascii="Calibri" w:hAnsi="Calibri"/>
          <w:b/>
        </w:rPr>
        <w:t>do</w:t>
      </w:r>
      <w:r>
        <w:rPr>
          <w:rFonts w:ascii="Calibri" w:hAnsi="Calibri"/>
          <w:b/>
        </w:rPr>
        <w:t xml:space="preserve"> dokumentu</w:t>
      </w:r>
    </w:p>
    <w:p w:rsidR="0087366B" w:rsidRPr="00487B9C" w:rsidRDefault="0087366B" w:rsidP="00487B9C">
      <w:pPr>
        <w:spacing w:line="276" w:lineRule="auto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Analiza SWOT obszaru LGD</w:t>
      </w:r>
    </w:p>
    <w:p w:rsidR="0087366B" w:rsidRPr="00825F9E" w:rsidRDefault="0087366B" w:rsidP="00825F9E">
      <w:pPr>
        <w:jc w:val="center"/>
        <w:rPr>
          <w:rFonts w:ascii="Calibri" w:hAnsi="Calibri"/>
          <w:b/>
        </w:rPr>
      </w:pPr>
    </w:p>
    <w:p w:rsidR="0087366B" w:rsidRDefault="0087366B" w:rsidP="00825F9E">
      <w:pPr>
        <w:jc w:val="left"/>
        <w:rPr>
          <w:rFonts w:ascii="Calibri" w:hAnsi="Calibri"/>
          <w:b/>
        </w:rPr>
      </w:pPr>
    </w:p>
    <w:p w:rsidR="0087366B" w:rsidRPr="00825F9E" w:rsidRDefault="0087366B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8930"/>
      </w:tblGrid>
      <w:tr w:rsidR="0087366B" w:rsidRPr="007F39B5" w:rsidTr="007F39B5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7366B" w:rsidRPr="007F39B5" w:rsidRDefault="0087366B" w:rsidP="007F39B5">
            <w:pPr>
              <w:jc w:val="center"/>
              <w:rPr>
                <w:rFonts w:ascii="Calibri" w:hAnsi="Calibri"/>
              </w:rPr>
            </w:pPr>
            <w:r w:rsidRPr="007F39B5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7366B" w:rsidRPr="007F39B5" w:rsidRDefault="0087366B" w:rsidP="007F39B5">
            <w:pPr>
              <w:jc w:val="center"/>
              <w:rPr>
                <w:rFonts w:ascii="Calibri" w:hAnsi="Calibri"/>
              </w:rPr>
            </w:pPr>
          </w:p>
        </w:tc>
      </w:tr>
      <w:tr w:rsidR="0087366B" w:rsidRPr="007F39B5" w:rsidTr="007F39B5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7366B" w:rsidRPr="007F39B5" w:rsidRDefault="0087366B" w:rsidP="007F39B5">
            <w:pPr>
              <w:jc w:val="center"/>
              <w:rPr>
                <w:rFonts w:ascii="Calibri" w:hAnsi="Calibri"/>
              </w:rPr>
            </w:pPr>
            <w:r w:rsidRPr="007F39B5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7366B" w:rsidRPr="007F39B5" w:rsidRDefault="0087366B" w:rsidP="007F39B5">
            <w:pPr>
              <w:jc w:val="center"/>
              <w:rPr>
                <w:rFonts w:ascii="Calibri" w:hAnsi="Calibri"/>
              </w:rPr>
            </w:pPr>
          </w:p>
        </w:tc>
      </w:tr>
      <w:tr w:rsidR="0087366B" w:rsidRPr="007F39B5" w:rsidTr="007F39B5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7366B" w:rsidRPr="007F39B5" w:rsidRDefault="0087366B" w:rsidP="007F39B5">
            <w:pPr>
              <w:jc w:val="center"/>
              <w:rPr>
                <w:rFonts w:ascii="Calibri" w:hAnsi="Calibri"/>
              </w:rPr>
            </w:pPr>
            <w:r w:rsidRPr="007F39B5">
              <w:rPr>
                <w:rFonts w:ascii="Calibri" w:hAnsi="Calibri"/>
                <w:sz w:val="22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87366B" w:rsidRPr="007F39B5" w:rsidRDefault="0087366B" w:rsidP="007F39B5">
            <w:pPr>
              <w:jc w:val="center"/>
            </w:pPr>
            <w:bookmarkStart w:id="0" w:name="_GoBack"/>
            <w:bookmarkEnd w:id="0"/>
          </w:p>
        </w:tc>
      </w:tr>
      <w:tr w:rsidR="0087366B" w:rsidRPr="007F39B5" w:rsidTr="007F39B5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7366B" w:rsidRPr="007F39B5" w:rsidRDefault="0087366B" w:rsidP="007F39B5">
            <w:pPr>
              <w:jc w:val="center"/>
              <w:rPr>
                <w:rFonts w:ascii="Calibri" w:hAnsi="Calibri"/>
              </w:rPr>
            </w:pPr>
            <w:r w:rsidRPr="007F39B5">
              <w:rPr>
                <w:rFonts w:ascii="Calibri" w:hAnsi="Calibri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87366B" w:rsidRPr="007F39B5" w:rsidRDefault="0087366B" w:rsidP="007F39B5">
            <w:pPr>
              <w:jc w:val="center"/>
            </w:pPr>
          </w:p>
        </w:tc>
      </w:tr>
    </w:tbl>
    <w:p w:rsidR="0087366B" w:rsidRDefault="0087366B" w:rsidP="00825F9E">
      <w:pPr>
        <w:jc w:val="center"/>
        <w:rPr>
          <w:b/>
        </w:rPr>
      </w:pPr>
    </w:p>
    <w:p w:rsidR="0087366B" w:rsidRDefault="0087366B" w:rsidP="00825F9E">
      <w:pPr>
        <w:jc w:val="center"/>
        <w:rPr>
          <w:b/>
        </w:rPr>
      </w:pPr>
    </w:p>
    <w:p w:rsidR="0087366B" w:rsidRDefault="0087366B" w:rsidP="003B513F">
      <w:pPr>
        <w:rPr>
          <w:rFonts w:ascii="Calibri" w:hAnsi="Calibri"/>
        </w:rPr>
      </w:pPr>
      <w:r w:rsidRPr="00D90C75">
        <w:rPr>
          <w:rFonts w:ascii="Calibri" w:hAnsi="Calibri"/>
        </w:rPr>
        <w:t>Uwagi w ramach konsultacji społecznych będą przyjmowane wyłącznie na niniejszym formularzu. Koniec</w:t>
      </w:r>
      <w:r>
        <w:rPr>
          <w:rFonts w:ascii="Calibri" w:hAnsi="Calibri"/>
        </w:rPr>
        <w:t>zne jest wypełnienie punktu 1.</w:t>
      </w:r>
    </w:p>
    <w:p w:rsidR="0087366B" w:rsidRDefault="0087366B" w:rsidP="00884644">
      <w:pPr>
        <w:spacing w:line="276" w:lineRule="auto"/>
        <w:jc w:val="left"/>
        <w:rPr>
          <w:rFonts w:ascii="Calibri" w:hAnsi="Calibri"/>
        </w:rPr>
      </w:pPr>
    </w:p>
    <w:p w:rsidR="0087366B" w:rsidRPr="003B513F" w:rsidRDefault="0087366B" w:rsidP="003B513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Wypełniony formularz prosimy przesłać drogą elektroniczną na adres: </w:t>
      </w:r>
      <w:r w:rsidRPr="008E4FF3">
        <w:rPr>
          <w:rFonts w:ascii="Calibri" w:hAnsi="Calibri"/>
          <w:b/>
        </w:rPr>
        <w:t>lgd.perlyponidzia@op.pl</w:t>
      </w:r>
      <w:r>
        <w:rPr>
          <w:rFonts w:ascii="Calibri" w:hAnsi="Calibri"/>
        </w:rPr>
        <w:t>, wpisując w tytule e-maila</w:t>
      </w:r>
      <w:r w:rsidRPr="00F76304">
        <w:rPr>
          <w:rFonts w:ascii="Calibri" w:hAnsi="Calibri"/>
        </w:rPr>
        <w:t>:  „Konsultacje społeczne – analiza SWOT”</w:t>
      </w:r>
      <w:r w:rsidRPr="003B513F">
        <w:rPr>
          <w:rFonts w:ascii="Calibri" w:hAnsi="Calibri"/>
        </w:rPr>
        <w:t xml:space="preserve">, lub przesłać listownie na adres </w:t>
      </w:r>
      <w:r w:rsidRPr="008E4FF3">
        <w:rPr>
          <w:rFonts w:ascii="Calibri" w:hAnsi="Calibri"/>
          <w:b/>
        </w:rPr>
        <w:t>Lokalna Grupa Działania "Perły Ponidzia", ul. Szkolna 3, 28-530 Skalbmierz</w:t>
      </w:r>
      <w:r>
        <w:rPr>
          <w:rFonts w:ascii="Calibri" w:hAnsi="Calibri"/>
        </w:rPr>
        <w:t xml:space="preserve"> </w:t>
      </w:r>
      <w:r w:rsidRPr="003B513F">
        <w:rPr>
          <w:rFonts w:ascii="Calibri" w:hAnsi="Calibri"/>
        </w:rPr>
        <w:t>, z dopiskiem „Konsultacje społeczne –</w:t>
      </w:r>
      <w:r>
        <w:rPr>
          <w:rFonts w:ascii="Calibri" w:hAnsi="Calibri"/>
        </w:rPr>
        <w:t xml:space="preserve"> analiza SWOT</w:t>
      </w:r>
      <w:r w:rsidRPr="003B513F">
        <w:rPr>
          <w:rFonts w:ascii="Calibri" w:hAnsi="Calibri"/>
        </w:rPr>
        <w:t>”.</w:t>
      </w:r>
    </w:p>
    <w:p w:rsidR="0087366B" w:rsidRPr="00D90C75" w:rsidRDefault="0087366B" w:rsidP="00D90C75">
      <w:pPr>
        <w:jc w:val="left"/>
        <w:rPr>
          <w:rFonts w:ascii="Calibri" w:hAnsi="Calibri"/>
        </w:rPr>
      </w:pPr>
    </w:p>
    <w:p w:rsidR="0087366B" w:rsidRPr="00825F9E" w:rsidRDefault="0087366B" w:rsidP="00D90C75">
      <w:pPr>
        <w:jc w:val="left"/>
        <w:rPr>
          <w:b/>
        </w:rPr>
        <w:sectPr w:rsidR="0087366B" w:rsidRPr="00825F9E" w:rsidSect="00884644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7366B" w:rsidRDefault="0087366B">
      <w:pPr>
        <w:rPr>
          <w:rFonts w:ascii="Calibri" w:hAnsi="Calibri"/>
          <w:b/>
          <w:i/>
        </w:rPr>
      </w:pPr>
      <w:r w:rsidRPr="00825F9E">
        <w:rPr>
          <w:rFonts w:ascii="Calibri" w:hAnsi="Calibri"/>
          <w:b/>
        </w:rPr>
        <w:t xml:space="preserve">2. Zgłaszane uwagi, wnioski </w:t>
      </w:r>
      <w:r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>Analizy SWOT obszaru LGD:</w:t>
      </w:r>
    </w:p>
    <w:p w:rsidR="0087366B" w:rsidRPr="00825F9E" w:rsidRDefault="0087366B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7366B" w:rsidRPr="007F39B5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7366B" w:rsidRPr="00825F9E" w:rsidRDefault="0087366B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7366B" w:rsidRPr="00825F9E" w:rsidRDefault="0087366B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7366B" w:rsidRPr="00825F9E" w:rsidRDefault="0087366B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7F39B5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7366B" w:rsidRPr="00825F9E" w:rsidRDefault="0087366B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7366B" w:rsidRPr="00825F9E" w:rsidRDefault="0087366B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7F39B5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7366B" w:rsidRPr="007F39B5" w:rsidTr="00884644">
        <w:trPr>
          <w:trHeight w:val="883"/>
        </w:trPr>
        <w:tc>
          <w:tcPr>
            <w:tcW w:w="479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1</w:t>
            </w:r>
            <w:r w:rsidRPr="007F3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366B" w:rsidRPr="007F39B5" w:rsidTr="00884644">
        <w:trPr>
          <w:trHeight w:val="980"/>
        </w:trPr>
        <w:tc>
          <w:tcPr>
            <w:tcW w:w="479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2</w:t>
            </w:r>
            <w:r w:rsidRPr="007F3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366B" w:rsidRPr="007F39B5" w:rsidTr="00884644">
        <w:trPr>
          <w:trHeight w:val="850"/>
        </w:trPr>
        <w:tc>
          <w:tcPr>
            <w:tcW w:w="479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3</w:t>
            </w:r>
            <w:r w:rsidRPr="007F3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366B" w:rsidRPr="007F39B5" w:rsidTr="00884644">
        <w:trPr>
          <w:trHeight w:val="834"/>
        </w:trPr>
        <w:tc>
          <w:tcPr>
            <w:tcW w:w="479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4</w:t>
            </w:r>
            <w:r w:rsidRPr="007F3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366B" w:rsidRPr="007F39B5" w:rsidTr="00884644">
        <w:trPr>
          <w:trHeight w:val="974"/>
        </w:trPr>
        <w:tc>
          <w:tcPr>
            <w:tcW w:w="479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5</w:t>
            </w:r>
            <w:r w:rsidRPr="007F39B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5" w:type="dxa"/>
          </w:tcPr>
          <w:p w:rsidR="0087366B" w:rsidRPr="00825F9E" w:rsidRDefault="0087366B" w:rsidP="00825F9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7366B" w:rsidRDefault="0087366B" w:rsidP="00825F9E"/>
    <w:sectPr w:rsidR="0087366B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6B" w:rsidRDefault="0087366B" w:rsidP="00884644">
      <w:pPr>
        <w:spacing w:line="240" w:lineRule="auto"/>
      </w:pPr>
      <w:r>
        <w:separator/>
      </w:r>
    </w:p>
  </w:endnote>
  <w:endnote w:type="continuationSeparator" w:id="0">
    <w:p w:rsidR="0087366B" w:rsidRDefault="0087366B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6B" w:rsidRPr="00EB6E84" w:rsidRDefault="0087366B" w:rsidP="00B76B59">
    <w:pPr>
      <w:pStyle w:val="Footer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6B" w:rsidRDefault="0087366B" w:rsidP="00884644">
      <w:pPr>
        <w:spacing w:line="240" w:lineRule="auto"/>
      </w:pPr>
      <w:r>
        <w:separator/>
      </w:r>
    </w:p>
  </w:footnote>
  <w:footnote w:type="continuationSeparator" w:id="0">
    <w:p w:rsidR="0087366B" w:rsidRDefault="0087366B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6B" w:rsidRDefault="0087366B" w:rsidP="007C030C">
    <w:pPr>
      <w:pStyle w:val="Header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87366B" w:rsidRDefault="008736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673FF"/>
    <w:rsid w:val="002727F9"/>
    <w:rsid w:val="002C3974"/>
    <w:rsid w:val="00321071"/>
    <w:rsid w:val="00344A6F"/>
    <w:rsid w:val="003876F3"/>
    <w:rsid w:val="003B513F"/>
    <w:rsid w:val="003C5505"/>
    <w:rsid w:val="00475617"/>
    <w:rsid w:val="00487B9C"/>
    <w:rsid w:val="00490F3A"/>
    <w:rsid w:val="00496129"/>
    <w:rsid w:val="004A549D"/>
    <w:rsid w:val="00595CBB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54F8D"/>
    <w:rsid w:val="007A0059"/>
    <w:rsid w:val="007C030C"/>
    <w:rsid w:val="007F39B5"/>
    <w:rsid w:val="00825F9E"/>
    <w:rsid w:val="008333A1"/>
    <w:rsid w:val="008615F6"/>
    <w:rsid w:val="0087366B"/>
    <w:rsid w:val="00884644"/>
    <w:rsid w:val="008B63F2"/>
    <w:rsid w:val="008E4FF3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F6514"/>
    <w:rsid w:val="00B3578A"/>
    <w:rsid w:val="00B76B59"/>
    <w:rsid w:val="00B915B0"/>
    <w:rsid w:val="00BF54D3"/>
    <w:rsid w:val="00C57BCF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5B5E"/>
    <w:rsid w:val="00E76CD6"/>
    <w:rsid w:val="00EB6E84"/>
    <w:rsid w:val="00F21E72"/>
    <w:rsid w:val="00F312F4"/>
    <w:rsid w:val="00F33375"/>
    <w:rsid w:val="00F76304"/>
    <w:rsid w:val="00F8453C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Caption">
    <w:name w:val="caption"/>
    <w:aliases w:val="Tabela"/>
    <w:basedOn w:val="Normal"/>
    <w:next w:val="Normal"/>
    <w:link w:val="CaptionChar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Strong">
    <w:name w:val="Strong"/>
    <w:basedOn w:val="DefaultParagraphFont"/>
    <w:uiPriority w:val="99"/>
    <w:qFormat/>
    <w:rsid w:val="000D33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331B"/>
    <w:pPr>
      <w:ind w:left="720"/>
      <w:contextualSpacing/>
    </w:pPr>
  </w:style>
  <w:style w:type="character" w:customStyle="1" w:styleId="CaptionChar">
    <w:name w:val="Caption Char"/>
    <w:aliases w:val="Tabela Char"/>
    <w:basedOn w:val="DefaultParagraphFont"/>
    <w:link w:val="Caption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Caption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CaptionChar"/>
    <w:link w:val="Tabele"/>
    <w:uiPriority w:val="99"/>
    <w:locked/>
    <w:rsid w:val="000D331B"/>
    <w:rPr>
      <w:sz w:val="24"/>
      <w:szCs w:val="24"/>
    </w:rPr>
  </w:style>
  <w:style w:type="paragraph" w:customStyle="1" w:styleId="Styl1">
    <w:name w:val="Styl1"/>
    <w:basedOn w:val="Normal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efaultParagraphFont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Caption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CaptionChar"/>
    <w:link w:val="Wykresy"/>
    <w:uiPriority w:val="99"/>
    <w:locked/>
    <w:rsid w:val="000D331B"/>
  </w:style>
  <w:style w:type="paragraph" w:styleId="NoSpacing">
    <w:name w:val="No Spacing"/>
    <w:link w:val="NoSpacingChar"/>
    <w:uiPriority w:val="99"/>
    <w:qFormat/>
    <w:rsid w:val="000D331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NoSpacing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NoSpacingChar"/>
    <w:link w:val="Spistreci"/>
    <w:uiPriority w:val="99"/>
    <w:locked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uiPriority w:val="99"/>
    <w:locked/>
    <w:rsid w:val="000D331B"/>
    <w:rPr>
      <w:rFonts w:ascii="Times New Roman" w:hAnsi="Times New Roman" w:cs="Times New Roman"/>
      <w:b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uiPriority w:val="99"/>
    <w:locked/>
    <w:rsid w:val="000D331B"/>
    <w:rPr>
      <w:rFonts w:ascii="Times New Roman" w:hAnsi="Times New Roman" w:cs="Times New Roman"/>
      <w:b/>
    </w:rPr>
  </w:style>
  <w:style w:type="paragraph" w:styleId="TOC1">
    <w:name w:val="toc 1"/>
    <w:basedOn w:val="Normal"/>
    <w:next w:val="Normal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"/>
    <w:next w:val="Normal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"/>
    <w:next w:val="Normal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"/>
    <w:link w:val="mapyZnak"/>
    <w:uiPriority w:val="99"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efaultParagraphFont"/>
    <w:link w:val="mapy"/>
    <w:uiPriority w:val="99"/>
    <w:locked/>
    <w:rsid w:val="000D331B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"/>
    <w:link w:val="MapyZnak0"/>
    <w:uiPriority w:val="99"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efaultParagraphFont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"/>
    <w:link w:val="tabeleZnak0"/>
    <w:uiPriority w:val="99"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efaultParagraphFont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"/>
    <w:link w:val="spis3Znak"/>
    <w:uiPriority w:val="99"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efaultParagraphFont"/>
    <w:link w:val="spis3"/>
    <w:uiPriority w:val="99"/>
    <w:locked/>
    <w:rsid w:val="000D331B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825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0C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44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125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Norbert</dc:creator>
  <cp:keywords/>
  <dc:description/>
  <cp:lastModifiedBy>plastyk.mgokskalbmierz@op.pl</cp:lastModifiedBy>
  <cp:revision>3</cp:revision>
  <cp:lastPrinted>2014-09-18T11:03:00Z</cp:lastPrinted>
  <dcterms:created xsi:type="dcterms:W3CDTF">2015-10-20T18:02:00Z</dcterms:created>
  <dcterms:modified xsi:type="dcterms:W3CDTF">2015-10-20T18:34:00Z</dcterms:modified>
</cp:coreProperties>
</file>